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2502" w:hanging="2502" w:hangingChars="890"/>
        <w:textAlignment w:val="auto"/>
        <w:rPr>
          <w:rFonts w:hint="eastAsia" w:ascii="方正小标宋简体" w:hAnsi="微软雅黑" w:eastAsia="方正小标宋简体" w:cs="宋体"/>
          <w:b/>
          <w:color w:val="333333"/>
          <w:kern w:val="0"/>
          <w:sz w:val="32"/>
          <w:szCs w:val="32"/>
        </w:rPr>
      </w:pPr>
      <w:r>
        <w:rPr>
          <w:rFonts w:hint="eastAsia" w:ascii="方正小标宋简体" w:hAnsi="微软雅黑" w:eastAsia="方正小标宋简体" w:cs="宋体"/>
          <w:b/>
          <w:color w:val="333333"/>
          <w:kern w:val="0"/>
          <w:sz w:val="28"/>
          <w:szCs w:val="28"/>
        </w:rPr>
        <w:t xml:space="preserve">附件2：    </w:t>
      </w:r>
      <w:r>
        <w:rPr>
          <w:rFonts w:hint="eastAsia" w:ascii="方正小标宋简体" w:hAnsi="微软雅黑" w:eastAsia="方正小标宋简体" w:cs="宋体"/>
          <w:b/>
          <w:color w:val="333333"/>
          <w:kern w:val="0"/>
          <w:sz w:val="32"/>
          <w:szCs w:val="32"/>
        </w:rPr>
        <w:t>2022年曹县公开招聘教育类、卫生类事业单位</w:t>
      </w:r>
    </w:p>
    <w:p>
      <w:pPr>
        <w:keepNext w:val="0"/>
        <w:keepLines w:val="0"/>
        <w:pageBreakBefore w:val="0"/>
        <w:widowControl w:val="0"/>
        <w:kinsoku/>
        <w:wordWrap/>
        <w:overflowPunct/>
        <w:topLinePunct w:val="0"/>
        <w:autoSpaceDE/>
        <w:autoSpaceDN/>
        <w:bidi w:val="0"/>
        <w:adjustRightInd/>
        <w:snapToGrid/>
        <w:spacing w:line="500" w:lineRule="exact"/>
        <w:ind w:left="2510" w:leftChars="1134" w:hanging="129" w:hangingChars="40"/>
        <w:textAlignment w:val="auto"/>
        <w:rPr>
          <w:rFonts w:hint="eastAsia" w:ascii="方正小标宋简体" w:hAnsi="微软雅黑" w:eastAsia="方正小标宋简体" w:cs="宋体"/>
          <w:b/>
          <w:color w:val="333333"/>
          <w:kern w:val="0"/>
          <w:sz w:val="32"/>
          <w:szCs w:val="32"/>
        </w:rPr>
      </w:pPr>
      <w:r>
        <w:rPr>
          <w:rFonts w:hint="eastAsia" w:ascii="方正小标宋简体" w:hAnsi="微软雅黑" w:eastAsia="方正小标宋简体" w:cs="宋体"/>
          <w:b/>
          <w:color w:val="333333"/>
          <w:kern w:val="0"/>
          <w:sz w:val="32"/>
          <w:szCs w:val="32"/>
        </w:rPr>
        <w:t>工作人员笔试考试健康承诺书</w:t>
      </w:r>
    </w:p>
    <w:tbl>
      <w:tblPr>
        <w:tblStyle w:val="2"/>
        <w:tblW w:w="9795" w:type="dxa"/>
        <w:jc w:val="center"/>
        <w:tblLayout w:type="autofit"/>
        <w:tblCellMar>
          <w:top w:w="0" w:type="dxa"/>
          <w:left w:w="0" w:type="dxa"/>
          <w:bottom w:w="0" w:type="dxa"/>
          <w:right w:w="0" w:type="dxa"/>
        </w:tblCellMar>
      </w:tblPr>
      <w:tblGrid>
        <w:gridCol w:w="1005"/>
        <w:gridCol w:w="1860"/>
        <w:gridCol w:w="1860"/>
        <w:gridCol w:w="270"/>
        <w:gridCol w:w="1065"/>
        <w:gridCol w:w="1860"/>
        <w:gridCol w:w="1875"/>
      </w:tblGrid>
      <w:tr>
        <w:tblPrEx>
          <w:tblCellMar>
            <w:top w:w="0" w:type="dxa"/>
            <w:left w:w="0" w:type="dxa"/>
            <w:bottom w:w="0" w:type="dxa"/>
            <w:right w:w="0" w:type="dxa"/>
          </w:tblCellMar>
        </w:tblPrEx>
        <w:trPr>
          <w:trHeight w:val="390" w:hRule="atLeast"/>
          <w:jc w:val="center"/>
        </w:trPr>
        <w:tc>
          <w:tcPr>
            <w:tcW w:w="4995" w:type="dxa"/>
            <w:gridSpan w:val="4"/>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left"/>
              <w:rPr>
                <w:rFonts w:ascii="宋体" w:hAnsi="宋体" w:cs="宋体"/>
                <w:color w:val="333333"/>
                <w:kern w:val="0"/>
                <w:szCs w:val="21"/>
              </w:rPr>
            </w:pPr>
            <w:r>
              <w:rPr>
                <w:rFonts w:hint="eastAsia" w:ascii="楷体" w:hAnsi="宋体" w:eastAsia="楷体" w:cs="宋体"/>
                <w:color w:val="333333"/>
                <w:kern w:val="0"/>
                <w:sz w:val="20"/>
                <w:szCs w:val="20"/>
              </w:rPr>
              <w:t>考点名称：</w:t>
            </w:r>
          </w:p>
        </w:tc>
        <w:tc>
          <w:tcPr>
            <w:tcW w:w="4800" w:type="dxa"/>
            <w:gridSpan w:val="3"/>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left"/>
              <w:rPr>
                <w:rFonts w:ascii="宋体" w:hAnsi="宋体" w:cs="宋体"/>
                <w:color w:val="333333"/>
                <w:kern w:val="0"/>
                <w:szCs w:val="21"/>
              </w:rPr>
            </w:pPr>
            <w:r>
              <w:rPr>
                <w:rFonts w:hint="eastAsia" w:ascii="楷体" w:hAnsi="宋体" w:eastAsia="楷体" w:cs="宋体"/>
                <w:color w:val="333333"/>
                <w:kern w:val="0"/>
                <w:sz w:val="20"/>
                <w:szCs w:val="20"/>
              </w:rPr>
              <w:t>考场号：</w:t>
            </w:r>
          </w:p>
        </w:tc>
      </w:tr>
      <w:tr>
        <w:tblPrEx>
          <w:tblCellMar>
            <w:top w:w="0" w:type="dxa"/>
            <w:left w:w="0" w:type="dxa"/>
            <w:bottom w:w="0" w:type="dxa"/>
            <w:right w:w="0" w:type="dxa"/>
          </w:tblCellMar>
        </w:tblPrEx>
        <w:trPr>
          <w:trHeight w:val="1110" w:hRule="atLeast"/>
          <w:jc w:val="center"/>
        </w:trPr>
        <w:tc>
          <w:tcPr>
            <w:tcW w:w="1005" w:type="dxa"/>
            <w:vMerge w:val="restart"/>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center"/>
              <w:rPr>
                <w:rFonts w:hint="eastAsia" w:ascii="黑体" w:hAnsi="宋体" w:eastAsia="黑体" w:cs="宋体"/>
                <w:color w:val="333333"/>
                <w:kern w:val="0"/>
                <w:sz w:val="18"/>
                <w:szCs w:val="18"/>
              </w:rPr>
            </w:pPr>
            <w:r>
              <w:rPr>
                <w:rFonts w:hint="eastAsia" w:ascii="黑体" w:hAnsi="宋体" w:eastAsia="黑体" w:cs="宋体"/>
                <w:color w:val="333333"/>
                <w:kern w:val="0"/>
                <w:sz w:val="18"/>
                <w:szCs w:val="18"/>
              </w:rPr>
              <w:t>健</w:t>
            </w:r>
          </w:p>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8"/>
                <w:szCs w:val="18"/>
              </w:rPr>
              <w:t>康</w:t>
            </w:r>
          </w:p>
          <w:p>
            <w:pPr>
              <w:widowControl/>
              <w:spacing w:line="360" w:lineRule="atLeast"/>
              <w:jc w:val="center"/>
              <w:rPr>
                <w:rFonts w:hint="eastAsia" w:ascii="黑体" w:hAnsi="宋体" w:eastAsia="黑体" w:cs="宋体"/>
                <w:color w:val="333333"/>
                <w:kern w:val="0"/>
                <w:sz w:val="18"/>
                <w:szCs w:val="18"/>
              </w:rPr>
            </w:pPr>
            <w:r>
              <w:rPr>
                <w:rFonts w:hint="eastAsia" w:ascii="黑体" w:hAnsi="宋体" w:eastAsia="黑体" w:cs="宋体"/>
                <w:color w:val="333333"/>
                <w:kern w:val="0"/>
                <w:sz w:val="18"/>
                <w:szCs w:val="18"/>
              </w:rPr>
              <w:t>申</w:t>
            </w:r>
          </w:p>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8"/>
                <w:szCs w:val="18"/>
              </w:rPr>
              <w:t>明</w:t>
            </w: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1.考前14天内是否有国内发生本土疫情的地级市和有扩散风险的毗邻地区旅居史和接触史？</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2.是否有中、高风险等疫情重点地区旅居史且离开上述地区已满14天但不满21天？</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3.居住社区21天内是否发生疫情？</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4.是否有境外旅居史且入境已满21天但不满28天？</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5.是否属于治愈出院满14天的确诊病例和无症状感染者？</w:t>
            </w:r>
          </w:p>
        </w:tc>
      </w:tr>
      <w:tr>
        <w:tblPrEx>
          <w:tblCellMar>
            <w:top w:w="0" w:type="dxa"/>
            <w:left w:w="0" w:type="dxa"/>
            <w:bottom w:w="0" w:type="dxa"/>
            <w:right w:w="0" w:type="dxa"/>
          </w:tblCellMar>
        </w:tblPrEx>
        <w:trPr>
          <w:trHeight w:val="240" w:hRule="atLeast"/>
          <w:jc w:val="center"/>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333333"/>
                <w:kern w:val="0"/>
                <w:szCs w:val="21"/>
              </w:rPr>
            </w:pP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6.是否考前14天内从发生本土疫情省份入鲁返鲁？</w:t>
            </w:r>
          </w:p>
        </w:tc>
      </w:tr>
      <w:tr>
        <w:tblPrEx>
          <w:tblCellMar>
            <w:top w:w="0" w:type="dxa"/>
            <w:left w:w="0" w:type="dxa"/>
            <w:bottom w:w="0" w:type="dxa"/>
            <w:right w:w="0" w:type="dxa"/>
          </w:tblCellMar>
        </w:tblPrEx>
        <w:trPr>
          <w:trHeight w:val="945" w:hRule="atLeast"/>
          <w:jc w:val="center"/>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333333"/>
                <w:kern w:val="0"/>
                <w:szCs w:val="21"/>
              </w:rPr>
            </w:pP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7.是否属于确诊病例、疑似病例、无症状感染者和尚在隔离观察期的密切接触者、次密接？</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8.考前14天内是否有发热、咳嗽等症状未痊愈且未排除传染病及身体不适？</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9.是否有中、高风险等疫情重点地区旅居史且离开上述地区不满14天？</w:t>
            </w:r>
            <w:r>
              <w:rPr>
                <w:rFonts w:hint="eastAsia" w:ascii="宋体" w:hAnsi="宋体" w:cs="宋体"/>
                <w:color w:val="333333"/>
                <w:kern w:val="0"/>
                <w:sz w:val="18"/>
                <w:szCs w:val="18"/>
              </w:rPr>
              <w:br w:type="textWrapping"/>
            </w:r>
            <w:r>
              <w:rPr>
                <w:rFonts w:hint="eastAsia" w:ascii="宋体" w:hAnsi="宋体" w:cs="宋体"/>
                <w:color w:val="333333"/>
                <w:kern w:val="0"/>
                <w:sz w:val="18"/>
                <w:szCs w:val="18"/>
              </w:rPr>
              <w:t> </w:t>
            </w:r>
            <w:r>
              <w:rPr>
                <w:rFonts w:hint="eastAsia" w:ascii="宋体" w:hAnsi="宋体" w:cs="宋体"/>
                <w:color w:val="333333"/>
                <w:kern w:val="0"/>
                <w:sz w:val="18"/>
                <w:szCs w:val="18"/>
                <w:lang w:val="en-US" w:eastAsia="zh-CN"/>
              </w:rPr>
              <w:t xml:space="preserve">  </w:t>
            </w:r>
            <w:r>
              <w:rPr>
                <w:rFonts w:hint="eastAsia" w:ascii="宋体" w:hAnsi="宋体" w:cs="宋体"/>
                <w:color w:val="333333"/>
                <w:kern w:val="0"/>
                <w:sz w:val="18"/>
                <w:szCs w:val="18"/>
              </w:rPr>
              <w:t xml:space="preserve"> 10.是否有境外旅居史且入境未满21天？</w:t>
            </w:r>
          </w:p>
        </w:tc>
      </w:tr>
      <w:tr>
        <w:tblPrEx>
          <w:tblCellMar>
            <w:top w:w="0" w:type="dxa"/>
            <w:left w:w="0" w:type="dxa"/>
            <w:bottom w:w="0" w:type="dxa"/>
            <w:right w:w="0" w:type="dxa"/>
          </w:tblCellMar>
        </w:tblPrEx>
        <w:trPr>
          <w:trHeight w:val="675" w:hRule="atLeast"/>
          <w:jc w:val="center"/>
        </w:trPr>
        <w:tc>
          <w:tcPr>
            <w:tcW w:w="100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both"/>
              <w:rPr>
                <w:rFonts w:ascii="宋体" w:hAnsi="宋体" w:cs="宋体"/>
                <w:color w:val="333333"/>
                <w:kern w:val="0"/>
                <w:szCs w:val="21"/>
              </w:rPr>
            </w:pPr>
            <w:r>
              <w:rPr>
                <w:rFonts w:hint="eastAsia" w:ascii="黑体" w:hAnsi="宋体" w:eastAsia="黑体" w:cs="宋体"/>
                <w:color w:val="333333"/>
                <w:kern w:val="0"/>
                <w:sz w:val="18"/>
                <w:szCs w:val="18"/>
              </w:rPr>
              <w:t>考生承诺</w:t>
            </w: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center"/>
          </w:tcPr>
          <w:p>
            <w:pPr>
              <w:widowControl/>
              <w:spacing w:line="360" w:lineRule="atLeast"/>
              <w:ind w:firstLine="330"/>
              <w:jc w:val="left"/>
              <w:rPr>
                <w:rFonts w:ascii="宋体" w:hAnsi="宋体" w:cs="宋体"/>
                <w:color w:val="333333"/>
                <w:kern w:val="0"/>
                <w:szCs w:val="21"/>
              </w:rPr>
            </w:pPr>
            <w:r>
              <w:rPr>
                <w:rFonts w:hint="eastAsia" w:ascii="宋体" w:hAnsi="宋体" w:cs="宋体"/>
                <w:b/>
                <w:bCs/>
                <w:color w:val="333333"/>
                <w:kern w:val="0"/>
                <w:sz w:val="18"/>
              </w:rPr>
              <w:t>本人如实填报健康申明，已提供规定期限内的核酸检测阴性证明。如因瞒报或虚假填报引起不良后果，本人愿承担相应的法律责任。</w:t>
            </w:r>
          </w:p>
        </w:tc>
      </w:tr>
      <w:tr>
        <w:tblPrEx>
          <w:tblCellMar>
            <w:top w:w="0" w:type="dxa"/>
            <w:left w:w="0" w:type="dxa"/>
            <w:bottom w:w="0" w:type="dxa"/>
            <w:right w:w="0" w:type="dxa"/>
          </w:tblCellMar>
        </w:tblPrEx>
        <w:trPr>
          <w:trHeight w:val="917" w:hRule="atLeast"/>
          <w:jc w:val="center"/>
        </w:trPr>
        <w:tc>
          <w:tcPr>
            <w:tcW w:w="1005" w:type="dxa"/>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center"/>
          </w:tcPr>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5"/>
                <w:szCs w:val="15"/>
              </w:rPr>
              <w:t>座位号</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center"/>
              <w:rPr>
                <w:rFonts w:ascii="宋体" w:hAnsi="宋体" w:cs="宋体"/>
                <w:color w:val="333333"/>
                <w:kern w:val="0"/>
                <w:szCs w:val="21"/>
              </w:rPr>
            </w:pPr>
            <w:r>
              <w:rPr>
                <w:rFonts w:hint="eastAsia" w:ascii="黑体" w:hAnsi="宋体" w:eastAsia="黑体" w:cs="宋体"/>
                <w:color w:val="333333"/>
                <w:kern w:val="0"/>
                <w:sz w:val="15"/>
                <w:szCs w:val="15"/>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5"/>
                <w:szCs w:val="15"/>
              </w:rPr>
              <w:t>考生承诺签字</w:t>
            </w:r>
          </w:p>
        </w:tc>
        <w:tc>
          <w:tcPr>
            <w:tcW w:w="270" w:type="dxa"/>
            <w:vMerge w:val="restart"/>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5"/>
                <w:szCs w:val="15"/>
              </w:rPr>
              <w:t>座位号</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center"/>
              <w:rPr>
                <w:rFonts w:ascii="宋体" w:hAnsi="宋体" w:cs="宋体"/>
                <w:color w:val="333333"/>
                <w:kern w:val="0"/>
                <w:szCs w:val="21"/>
              </w:rPr>
            </w:pPr>
            <w:r>
              <w:rPr>
                <w:rFonts w:hint="eastAsia" w:ascii="黑体" w:hAnsi="宋体" w:eastAsia="黑体" w:cs="宋体"/>
                <w:color w:val="333333"/>
                <w:kern w:val="0"/>
                <w:sz w:val="15"/>
                <w:szCs w:val="15"/>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5"/>
                <w:szCs w:val="15"/>
              </w:rPr>
              <w:t>考生承诺签字</w:t>
            </w: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01</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16</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000000"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02</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17</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000000"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03</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18</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04</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19</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05</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20</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06</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21</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07</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22</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08</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23</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09</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24</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10</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25</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11</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26</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12</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27</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13</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28</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14</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29</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15</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30</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990" w:hRule="atLeast"/>
          <w:jc w:val="center"/>
        </w:trPr>
        <w:tc>
          <w:tcPr>
            <w:tcW w:w="9795" w:type="dxa"/>
            <w:gridSpan w:val="7"/>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7"/>
                <w:szCs w:val="17"/>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529F"/>
    <w:rsid w:val="33C96280"/>
    <w:rsid w:val="59A7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2022-03-07T03:03:00Z</dcterms:created>
  <dc:creator>Bonues</dc:creator>
  <cp:lastModifiedBy>Bonues</cp:lastModifiedBy>
  <dcterms:modified xsi:type="dcterms:W3CDTF">2022-03-07T03:17:45Z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91E9ADF3417A4066A6EC443F70F1A5BE</vt:lpwstr>
  </property>
</Properties>
</file>